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76483" w:rsidRPr="000D6E51" w:rsidRDefault="003D330A" w:rsidP="000D6E51">
      <w:pPr>
        <w:pStyle w:val="Heading1"/>
        <w:spacing w:before="0"/>
        <w:jc w:val="center"/>
        <w:rPr>
          <w:u w:val="single"/>
        </w:rPr>
      </w:pPr>
      <w:r>
        <w:rPr>
          <w:noProof/>
          <w:sz w:val="24"/>
          <w:szCs w:val="24"/>
        </w:rPr>
        <w:drawing>
          <wp:anchor distT="0" distB="0" distL="114300" distR="114300" simplePos="0" relativeHeight="251673088" behindDoc="0" locked="0" layoutInCell="1" allowOverlap="1" wp14:anchorId="67AD0B88" wp14:editId="74A055E4">
            <wp:simplePos x="0" y="0"/>
            <wp:positionH relativeFrom="column">
              <wp:posOffset>8077200</wp:posOffset>
            </wp:positionH>
            <wp:positionV relativeFrom="paragraph">
              <wp:posOffset>-200025</wp:posOffset>
            </wp:positionV>
            <wp:extent cx="809625" cy="809625"/>
            <wp:effectExtent l="0" t="0" r="9525" b="9525"/>
            <wp:wrapNone/>
            <wp:docPr id="6" name="Picture 6" descr="cbd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E51" w:rsidRPr="000D6E51">
        <w:rPr>
          <w:noProof/>
          <w:color w:val="auto"/>
          <w:u w:val="single"/>
        </w:rPr>
        <mc:AlternateContent>
          <mc:Choice Requires="wps">
            <w:drawing>
              <wp:anchor distT="0" distB="0" distL="114300" distR="114300" simplePos="0" relativeHeight="251672064" behindDoc="0" locked="0" layoutInCell="1" allowOverlap="1" wp14:anchorId="0546BA43" wp14:editId="05644149">
                <wp:simplePos x="0" y="0"/>
                <wp:positionH relativeFrom="column">
                  <wp:posOffset>-781050</wp:posOffset>
                </wp:positionH>
                <wp:positionV relativeFrom="paragraph">
                  <wp:posOffset>-266700</wp:posOffset>
                </wp:positionV>
                <wp:extent cx="9744075" cy="7467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9744075" cy="7467600"/>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1.5pt;margin-top:-21pt;width:767.25pt;height:58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" filled="f" strokecolor="#4c160f [1605]" strokeweight="1pt"/>
            </w:pict>
          </mc:Fallback>
        </mc:AlternateContent>
      </w:r>
      <w:r w:rsidR="004A24FF" w:rsidRPr="000D6E51">
        <w:rPr>
          <w:noProof/>
          <w:color w:val="auto"/>
          <w:u w:val="single"/>
        </w:rPr>
        <w:drawing>
          <wp:anchor distT="0" distB="0" distL="114300" distR="114300" simplePos="0" relativeHeight="251670016" behindDoc="1" locked="1" layoutInCell="0" allowOverlap="0" wp14:anchorId="72292FAF" wp14:editId="3117462F">
            <wp:simplePos x="0" y="0"/>
            <wp:positionH relativeFrom="margin">
              <wp:posOffset>-581025</wp:posOffset>
            </wp:positionH>
            <wp:positionV relativeFrom="page">
              <wp:posOffset>1152525</wp:posOffset>
            </wp:positionV>
            <wp:extent cx="9391650" cy="3648075"/>
            <wp:effectExtent l="57150" t="38100" r="114300" b="104775"/>
            <wp:wrapSquare wrapText="bothSides"/>
            <wp:docPr id="452" name="Diagram 4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773DB1" w:rsidRPr="000D6E51">
        <w:rPr>
          <w:u w:val="single"/>
        </w:rPr>
        <w:t>Child (1-</w:t>
      </w:r>
      <w:r w:rsidR="000D6E51" w:rsidRPr="000D6E51">
        <w:rPr>
          <w:u w:val="single"/>
        </w:rPr>
        <w:t>8 years of age) CPR Instructions</w:t>
      </w:r>
    </w:p>
    <w:p w:rsidR="00B76483" w:rsidRPr="000D6E51" w:rsidRDefault="00773DB1" w:rsidP="000D6E51">
      <w:pPr>
        <w:spacing w:before="240" w:line="240" w:lineRule="auto"/>
        <w:jc w:val="center"/>
        <w:rPr>
          <w:i/>
        </w:rPr>
      </w:pPr>
      <w:r w:rsidRPr="000D6E51">
        <w:rPr>
          <w:i/>
        </w:rPr>
        <w:t>I’ve notified the dispatcher</w:t>
      </w:r>
      <w:r w:rsidRPr="000D6E51">
        <w:rPr>
          <w:i/>
        </w:rPr>
        <w:t xml:space="preserve"> (help is on its way)</w:t>
      </w:r>
      <w:r w:rsidRPr="000D6E51">
        <w:rPr>
          <w:i/>
        </w:rPr>
        <w:t>, talking to me won’t cause a delay. Follow my instructions</w:t>
      </w:r>
      <w:r w:rsidR="00B76483" w:rsidRPr="000D6E51">
        <w:rPr>
          <w:i/>
        </w:rPr>
        <w:t>:</w:t>
      </w:r>
      <w:bookmarkStart w:id="0" w:name="_GoBack"/>
      <w:bookmarkEnd w:id="0"/>
    </w:p>
    <w:p w:rsidR="004A24FF" w:rsidRDefault="000D6E51" w:rsidP="004A24FF">
      <w:pPr>
        <w:spacing w:after="0"/>
        <w:rPr>
          <w:rFonts w:asciiTheme="majorHAnsi" w:hAnsiTheme="majorHAnsi" w:cs="Arial"/>
          <w:i/>
          <w:sz w:val="24"/>
          <w:szCs w:val="24"/>
        </w:rPr>
      </w:pPr>
      <w:r>
        <w:rPr>
          <w:noProof/>
        </w:rPr>
        <mc:AlternateContent>
          <mc:Choice Requires="wps">
            <w:drawing>
              <wp:anchor distT="0" distB="0" distL="114300" distR="114300" simplePos="0" relativeHeight="251671040" behindDoc="0" locked="1" layoutInCell="1" allowOverlap="1" wp14:anchorId="64EC4B6B" wp14:editId="5816399C">
                <wp:simplePos x="0" y="0"/>
                <wp:positionH relativeFrom="margin">
                  <wp:posOffset>333375</wp:posOffset>
                </wp:positionH>
                <wp:positionV relativeFrom="paragraph">
                  <wp:posOffset>4584065</wp:posOffset>
                </wp:positionV>
                <wp:extent cx="7891145" cy="822960"/>
                <wp:effectExtent l="38100" t="38100" r="109855" b="110490"/>
                <wp:wrapNone/>
                <wp:docPr id="4" name="Rectangle 4"/>
                <wp:cNvGraphicFramePr/>
                <a:graphic xmlns:a="http://schemas.openxmlformats.org/drawingml/2006/main">
                  <a:graphicData uri="http://schemas.microsoft.com/office/word/2010/wordprocessingShape">
                    <wps:wsp>
                      <wps:cNvSpPr/>
                      <wps:spPr>
                        <a:xfrm>
                          <a:off x="0" y="0"/>
                          <a:ext cx="7891145" cy="822960"/>
                        </a:xfrm>
                        <a:prstGeom prst="rect">
                          <a:avLst/>
                        </a:prstGeom>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lin ang="5400000" scaled="1"/>
                          <a:tileRect/>
                        </a:gradFill>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rsidR="000D6E51" w:rsidRPr="000D6E51" w:rsidRDefault="000D6E51" w:rsidP="000D6E51">
                            <w:pPr>
                              <w:spacing w:after="0" w:line="240" w:lineRule="auto"/>
                              <w:jc w:val="center"/>
                              <w:rPr>
                                <w:color w:val="4D160F" w:themeColor="accent2" w:themeShade="80"/>
                                <w:u w:val="single"/>
                              </w:rPr>
                            </w:pPr>
                            <w:r w:rsidRPr="000D6E51">
                              <w:rPr>
                                <w:color w:val="4D160F" w:themeColor="accent2" w:themeShade="80"/>
                                <w:u w:val="single"/>
                              </w:rPr>
                              <w:t xml:space="preserve">Give reassurance and coach caller after chest compressions have been going for </w:t>
                            </w:r>
                            <w:r w:rsidRPr="000D6E51">
                              <w:rPr>
                                <w:color w:val="4D160F" w:themeColor="accent2" w:themeShade="80"/>
                                <w:u w:val="single"/>
                              </w:rPr>
                              <w:t>a while</w:t>
                            </w:r>
                            <w:r w:rsidRPr="000D6E51">
                              <w:rPr>
                                <w:color w:val="4D160F" w:themeColor="accent2" w:themeShade="80"/>
                                <w:u w:val="single"/>
                              </w:rPr>
                              <w:t xml:space="preserve">: </w:t>
                            </w:r>
                          </w:p>
                          <w:p w:rsidR="000D6E51" w:rsidRPr="000D6E51" w:rsidRDefault="000D6E51" w:rsidP="000D6E51">
                            <w:pPr>
                              <w:spacing w:after="0" w:line="240" w:lineRule="auto"/>
                              <w:jc w:val="center"/>
                              <w:rPr>
                                <w:color w:val="4D160F" w:themeColor="accent2" w:themeShade="80"/>
                              </w:rPr>
                            </w:pPr>
                            <w:r w:rsidRPr="000D6E51">
                              <w:rPr>
                                <w:color w:val="4D160F" w:themeColor="accent2" w:themeShade="80"/>
                              </w:rPr>
                              <w:t>•</w:t>
                            </w:r>
                            <w:r w:rsidRPr="000D6E51">
                              <w:rPr>
                                <w:color w:val="4D160F" w:themeColor="accent2" w:themeShade="80"/>
                              </w:rPr>
                              <w:tab/>
                              <w:t>You’re doing great! Keep going!</w:t>
                            </w:r>
                          </w:p>
                          <w:p w:rsidR="000D6E51" w:rsidRPr="000D6E51" w:rsidRDefault="000D6E51" w:rsidP="000D6E51">
                            <w:pPr>
                              <w:spacing w:after="0"/>
                              <w:jc w:val="center"/>
                              <w:rPr>
                                <w:color w:val="4D160F" w:themeColor="accent2" w:themeShade="80"/>
                              </w:rPr>
                            </w:pPr>
                            <w:r w:rsidRPr="000D6E51">
                              <w:rPr>
                                <w:color w:val="4D160F" w:themeColor="accent2" w:themeShade="80"/>
                              </w:rPr>
                              <w:t>•</w:t>
                            </w:r>
                            <w:r w:rsidRPr="000D6E51">
                              <w:rPr>
                                <w:color w:val="4D160F" w:themeColor="accent2" w:themeShade="80"/>
                              </w:rPr>
                              <w:tab/>
                              <w:t>Even when you hear the sirens, don’t stop! (</w:t>
                            </w:r>
                            <w:proofErr w:type="gramStart"/>
                            <w:r w:rsidRPr="000D6E51">
                              <w:rPr>
                                <w:color w:val="4D160F" w:themeColor="accent2" w:themeShade="80"/>
                              </w:rPr>
                              <w:t>unless</w:t>
                            </w:r>
                            <w:proofErr w:type="gramEnd"/>
                            <w:r w:rsidRPr="000D6E51">
                              <w:rPr>
                                <w:color w:val="4D160F" w:themeColor="accent2" w:themeShade="80"/>
                              </w:rPr>
                              <w:t xml:space="preserve"> you have to open the door – then come right back!)</w:t>
                            </w:r>
                          </w:p>
                          <w:p w:rsidR="000D6E51" w:rsidRPr="000D6E51" w:rsidRDefault="000D6E51" w:rsidP="000D6E51">
                            <w:pPr>
                              <w:spacing w:after="0"/>
                              <w:jc w:val="center"/>
                              <w:rPr>
                                <w:color w:val="4D160F" w:themeColor="accent2" w:themeShade="80"/>
                              </w:rPr>
                            </w:pPr>
                            <w:r w:rsidRPr="000D6E51">
                              <w:rPr>
                                <w:color w:val="4D160F" w:themeColor="accent2" w:themeShade="80"/>
                              </w:rPr>
                              <w:t>•</w:t>
                            </w:r>
                            <w:r w:rsidRPr="000D6E51">
                              <w:rPr>
                                <w:color w:val="4D160F" w:themeColor="accent2" w:themeShade="80"/>
                              </w:rPr>
                              <w:tab/>
                              <w:t>If caller mentions phone is interfering with CPR, suggest using speaker phone or putting the phone down during compressions.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6.25pt;margin-top:360.95pt;width:621.35pt;height:64.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" fillcolor="#db5c4c [2133]" strokecolor="#4c160f [1605]" strokeweight="1pt">
                <v:fill color2="#f2c6c1 [757]" rotate="t" colors="0 #d09794;.5 #e0c1bf;1 #efe1e0" focus="100%" type="gradient"/>
                <v:shadow on="t" color="black" opacity="26214f" origin="-.5,-.5" offset=".74836mm,.74836mm"/>
                <v:textbox>
                  <w:txbxContent>
                    <w:p w:rsidR="000D6E51" w:rsidRPr="000D6E51" w:rsidRDefault="000D6E51" w:rsidP="000D6E51">
                      <w:pPr>
                        <w:spacing w:after="0" w:line="240" w:lineRule="auto"/>
                        <w:jc w:val="center"/>
                        <w:rPr>
                          <w:color w:val="4D160F" w:themeColor="accent2" w:themeShade="80"/>
                          <w:u w:val="single"/>
                        </w:rPr>
                      </w:pPr>
                      <w:r w:rsidRPr="000D6E51">
                        <w:rPr>
                          <w:color w:val="4D160F" w:themeColor="accent2" w:themeShade="80"/>
                          <w:u w:val="single"/>
                        </w:rPr>
                        <w:t xml:space="preserve">Give reassurance and coach caller after chest compressions have been going for </w:t>
                      </w:r>
                      <w:r w:rsidRPr="000D6E51">
                        <w:rPr>
                          <w:color w:val="4D160F" w:themeColor="accent2" w:themeShade="80"/>
                          <w:u w:val="single"/>
                        </w:rPr>
                        <w:t>a while</w:t>
                      </w:r>
                      <w:r w:rsidRPr="000D6E51">
                        <w:rPr>
                          <w:color w:val="4D160F" w:themeColor="accent2" w:themeShade="80"/>
                          <w:u w:val="single"/>
                        </w:rPr>
                        <w:t xml:space="preserve">: </w:t>
                      </w:r>
                    </w:p>
                    <w:p w:rsidR="000D6E51" w:rsidRPr="000D6E51" w:rsidRDefault="000D6E51" w:rsidP="000D6E51">
                      <w:pPr>
                        <w:spacing w:after="0" w:line="240" w:lineRule="auto"/>
                        <w:jc w:val="center"/>
                        <w:rPr>
                          <w:color w:val="4D160F" w:themeColor="accent2" w:themeShade="80"/>
                        </w:rPr>
                      </w:pPr>
                      <w:r w:rsidRPr="000D6E51">
                        <w:rPr>
                          <w:color w:val="4D160F" w:themeColor="accent2" w:themeShade="80"/>
                        </w:rPr>
                        <w:t>•</w:t>
                      </w:r>
                      <w:r w:rsidRPr="000D6E51">
                        <w:rPr>
                          <w:color w:val="4D160F" w:themeColor="accent2" w:themeShade="80"/>
                        </w:rPr>
                        <w:tab/>
                        <w:t>You’re doing great! Keep going!</w:t>
                      </w:r>
                    </w:p>
                    <w:p w:rsidR="000D6E51" w:rsidRPr="000D6E51" w:rsidRDefault="000D6E51" w:rsidP="000D6E51">
                      <w:pPr>
                        <w:spacing w:after="0"/>
                        <w:jc w:val="center"/>
                        <w:rPr>
                          <w:color w:val="4D160F" w:themeColor="accent2" w:themeShade="80"/>
                        </w:rPr>
                      </w:pPr>
                      <w:r w:rsidRPr="000D6E51">
                        <w:rPr>
                          <w:color w:val="4D160F" w:themeColor="accent2" w:themeShade="80"/>
                        </w:rPr>
                        <w:t>•</w:t>
                      </w:r>
                      <w:r w:rsidRPr="000D6E51">
                        <w:rPr>
                          <w:color w:val="4D160F" w:themeColor="accent2" w:themeShade="80"/>
                        </w:rPr>
                        <w:tab/>
                        <w:t>Even when you hear the sirens, don’t stop! (</w:t>
                      </w:r>
                      <w:proofErr w:type="gramStart"/>
                      <w:r w:rsidRPr="000D6E51">
                        <w:rPr>
                          <w:color w:val="4D160F" w:themeColor="accent2" w:themeShade="80"/>
                        </w:rPr>
                        <w:t>unless</w:t>
                      </w:r>
                      <w:proofErr w:type="gramEnd"/>
                      <w:r w:rsidRPr="000D6E51">
                        <w:rPr>
                          <w:color w:val="4D160F" w:themeColor="accent2" w:themeShade="80"/>
                        </w:rPr>
                        <w:t xml:space="preserve"> you have to open the door – then come right back!)</w:t>
                      </w:r>
                    </w:p>
                    <w:p w:rsidR="000D6E51" w:rsidRPr="000D6E51" w:rsidRDefault="000D6E51" w:rsidP="000D6E51">
                      <w:pPr>
                        <w:spacing w:after="0"/>
                        <w:jc w:val="center"/>
                        <w:rPr>
                          <w:color w:val="4D160F" w:themeColor="accent2" w:themeShade="80"/>
                        </w:rPr>
                      </w:pPr>
                      <w:r w:rsidRPr="000D6E51">
                        <w:rPr>
                          <w:color w:val="4D160F" w:themeColor="accent2" w:themeShade="80"/>
                        </w:rPr>
                        <w:t>•</w:t>
                      </w:r>
                      <w:r w:rsidRPr="000D6E51">
                        <w:rPr>
                          <w:color w:val="4D160F" w:themeColor="accent2" w:themeShade="80"/>
                        </w:rPr>
                        <w:tab/>
                        <w:t>If caller mentions phone is interfering with CPR, suggest using speaker phone or putting the phone down during compressions.</w:t>
                      </w:r>
                    </w:p>
                  </w:txbxContent>
                </v:textbox>
                <w10:wrap anchorx="margin"/>
                <w10:anchorlock/>
              </v:rect>
            </w:pict>
          </mc:Fallback>
        </mc:AlternateContent>
      </w:r>
    </w:p>
    <w:p w:rsidR="004A24FF" w:rsidRPr="000D6E51" w:rsidRDefault="004A24FF" w:rsidP="000D6E51">
      <w:pPr>
        <w:spacing w:after="0" w:line="240" w:lineRule="auto"/>
        <w:jc w:val="center"/>
        <w:rPr>
          <w:rFonts w:asciiTheme="majorHAnsi" w:hAnsiTheme="majorHAnsi" w:cs="Arial"/>
          <w:sz w:val="24"/>
          <w:szCs w:val="24"/>
        </w:rPr>
      </w:pPr>
      <w:r w:rsidRPr="000D6E51">
        <w:rPr>
          <w:rFonts w:asciiTheme="majorHAnsi" w:hAnsiTheme="majorHAnsi" w:cs="Arial"/>
          <w:sz w:val="24"/>
          <w:szCs w:val="24"/>
        </w:rPr>
        <w:t>Listen to determine if caller appears to be pushing and breathing. Jump back in counting with the caller to speed up or slow down rate, or eliminate pauses. Don’t interrupt them with unnecessary questions.</w:t>
      </w:r>
    </w:p>
    <w:p w:rsidR="004A24FF" w:rsidRDefault="004A24FF"/>
    <w:p w:rsidR="004A24FF" w:rsidRDefault="004A24FF"/>
    <w:p w:rsidR="000D6E51" w:rsidRDefault="000D6E51" w:rsidP="000D6E51">
      <w:pPr>
        <w:spacing w:before="240"/>
      </w:pPr>
    </w:p>
    <w:p w:rsidR="000D6E51" w:rsidRDefault="000D6E51" w:rsidP="000D6E51">
      <w:pPr>
        <w:spacing w:before="240" w:after="0" w:line="240" w:lineRule="auto"/>
        <w:rPr>
          <w:b/>
          <w:sz w:val="24"/>
          <w:szCs w:val="24"/>
        </w:rPr>
      </w:pPr>
    </w:p>
    <w:p w:rsidR="000D6E51" w:rsidRPr="000D6E51" w:rsidRDefault="000D6E51" w:rsidP="000D6E51">
      <w:pPr>
        <w:spacing w:before="240" w:after="0" w:line="240" w:lineRule="auto"/>
        <w:jc w:val="center"/>
        <w:rPr>
          <w:b/>
          <w:sz w:val="24"/>
          <w:szCs w:val="24"/>
        </w:rPr>
      </w:pPr>
      <w:r w:rsidRPr="000D6E51">
        <w:rPr>
          <w:b/>
          <w:sz w:val="24"/>
          <w:szCs w:val="24"/>
        </w:rPr>
        <w:t>NOTE: IF CALLER REPORTS VOMITING, INSTRUCT CALLER TO:</w:t>
      </w:r>
    </w:p>
    <w:p w:rsidR="000D6E51" w:rsidRPr="000D6E51" w:rsidRDefault="000D6E51" w:rsidP="000D6E51">
      <w:pPr>
        <w:spacing w:after="0" w:line="240" w:lineRule="auto"/>
        <w:jc w:val="center"/>
        <w:rPr>
          <w:sz w:val="24"/>
          <w:szCs w:val="24"/>
        </w:rPr>
      </w:pPr>
      <w:r w:rsidRPr="000D6E51">
        <w:rPr>
          <w:sz w:val="24"/>
          <w:szCs w:val="24"/>
        </w:rPr>
        <w:t>• Turn child’s head to one side.</w:t>
      </w:r>
    </w:p>
    <w:p w:rsidR="00A10AC3" w:rsidRPr="000D6E51" w:rsidRDefault="000D6E51" w:rsidP="000D6E51">
      <w:pPr>
        <w:spacing w:after="0" w:line="240" w:lineRule="auto"/>
        <w:jc w:val="center"/>
        <w:rPr>
          <w:sz w:val="24"/>
          <w:szCs w:val="24"/>
        </w:rPr>
      </w:pPr>
      <w:r w:rsidRPr="000D6E51">
        <w:rPr>
          <w:sz w:val="24"/>
          <w:szCs w:val="24"/>
        </w:rPr>
        <w:t>• Sweep out contents wit</w:t>
      </w:r>
      <w:r>
        <w:rPr>
          <w:sz w:val="24"/>
          <w:szCs w:val="24"/>
        </w:rPr>
        <w:t>h your finger before you resume.</w:t>
      </w:r>
    </w:p>
    <w:sectPr w:rsidR="00A10AC3" w:rsidRPr="000D6E51" w:rsidSect="000D6E51">
      <w:headerReference w:type="even" r:id="rId16"/>
      <w:footerReference w:type="even" r:id="rId17"/>
      <w:footerReference w:type="default" r:id="rId18"/>
      <w:headerReference w:type="first" r:id="rId19"/>
      <w:type w:val="continuous"/>
      <w:pgSz w:w="15840" w:h="12240" w:orient="landscape" w:code="1"/>
      <w:pgMar w:top="630" w:right="810" w:bottom="540" w:left="1440" w:header="90" w:footer="9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B1" w:rsidRDefault="00773DB1">
      <w:r>
        <w:separator/>
      </w:r>
    </w:p>
  </w:endnote>
  <w:endnote w:type="continuationSeparator" w:id="0">
    <w:p w:rsidR="00773DB1" w:rsidRDefault="0077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3D330A">
    <w:pPr>
      <w:pStyle w:val="Footer"/>
    </w:pPr>
    <w:sdt>
      <w:sdtPr>
        <w:rPr>
          <w:rFonts w:asciiTheme="majorHAnsi" w:eastAsiaTheme="majorEastAsia" w:hAnsiTheme="majorHAnsi" w:cstheme="majorBidi"/>
        </w:rPr>
        <w:id w:val="-2108040641"/>
        <w:temporary/>
        <w:showingPlcHdr/>
      </w:sdtPr>
      <w:sdtEndPr/>
      <w:sdtContent>
        <w:r w:rsidR="00AA79C8">
          <w:rPr>
            <w:rFonts w:asciiTheme="majorHAnsi" w:eastAsiaTheme="majorEastAsia" w:hAnsiTheme="majorHAnsi" w:cstheme="majorBidi"/>
          </w:rPr>
          <w:t>[Type text]</w:t>
        </w:r>
      </w:sdtContent>
    </w:sdt>
    <w:r w:rsidR="00AA79C8">
      <w:rPr>
        <w:rFonts w:asciiTheme="majorHAnsi" w:eastAsiaTheme="majorEastAsia" w:hAnsiTheme="majorHAnsi" w:cstheme="majorBidi"/>
      </w:rPr>
      <w:ptab w:relativeTo="margin" w:alignment="right" w:leader="none"/>
    </w:r>
    <w:r w:rsidR="00AA79C8">
      <w:rPr>
        <w:rFonts w:asciiTheme="majorHAnsi" w:eastAsiaTheme="majorEastAsia" w:hAnsiTheme="majorHAnsi" w:cstheme="majorBidi"/>
      </w:rPr>
      <w:t xml:space="preserve">Page </w:t>
    </w:r>
    <w:r w:rsidR="00AA79C8">
      <w:fldChar w:fldCharType="begin"/>
    </w:r>
    <w:r w:rsidR="00AA79C8">
      <w:instrText xml:space="preserve"> PAGE   \* MERGEFORMAT </w:instrText>
    </w:r>
    <w:r w:rsidR="00AA79C8">
      <w:fldChar w:fldCharType="separate"/>
    </w:r>
    <w:r w:rsidR="00AA79C8" w:rsidRPr="005C0F56">
      <w:rPr>
        <w:rFonts w:asciiTheme="majorHAnsi" w:eastAsiaTheme="majorEastAsia" w:hAnsiTheme="majorHAnsi" w:cstheme="majorBidi"/>
        <w:noProof/>
      </w:rPr>
      <w:t>4</w:t>
    </w:r>
    <w:r w:rsidR="00AA79C8">
      <w:rPr>
        <w:rFonts w:asciiTheme="majorHAnsi" w:eastAsiaTheme="majorEastAsia" w:hAnsiTheme="majorHAnsi" w:cstheme="majorBidi"/>
        <w:noProof/>
      </w:rPr>
      <w:fldChar w:fldCharType="end"/>
    </w:r>
    <w:r w:rsidR="00515EC0">
      <w:rPr>
        <w:noProof/>
      </w:rPr>
      <mc:AlternateContent>
        <mc:Choice Requires="wpg">
          <w:drawing>
            <wp:anchor distT="0" distB="0" distL="114300" distR="114300" simplePos="0" relativeHeight="251659264" behindDoc="0" locked="0" layoutInCell="0" allowOverlap="1" wp14:anchorId="114F6CD7" wp14:editId="2F0F27BC">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515EC0">
      <w:rPr>
        <w:noProof/>
      </w:rPr>
      <mc:AlternateContent>
        <mc:Choice Requires="wps">
          <w:drawing>
            <wp:anchor distT="0" distB="0" distL="114300" distR="114300" simplePos="0" relativeHeight="251661312" behindDoc="0" locked="0" layoutInCell="1" allowOverlap="1" wp14:anchorId="7374108A" wp14:editId="46AB75A5">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r w:rsidR="00515EC0">
      <w:rPr>
        <w:noProof/>
      </w:rPr>
      <mc:AlternateContent>
        <mc:Choice Requires="wps">
          <w:drawing>
            <wp:anchor distT="0" distB="0" distL="114300" distR="114300" simplePos="0" relativeHeight="251660288" behindDoc="0" locked="0" layoutInCell="1" allowOverlap="1" wp14:anchorId="3ACD09FE" wp14:editId="670520F3">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3124"/>
      <w:placeholder>
        <w:docPart w:val="66BFF99E13BA43FFB0178CD7DDC64721"/>
      </w:placeholder>
      <w:temporary/>
      <w:showingPlcHdr/>
    </w:sdtPr>
    <w:sdtContent>
      <w:p w:rsidR="00AA79C8" w:rsidRDefault="00D2205A">
        <w:pPr>
          <w:pStyle w:val="Footer"/>
        </w:pPr>
        <w:r>
          <w:t>[Type text]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B1" w:rsidRDefault="00773DB1">
      <w:r>
        <w:separator/>
      </w:r>
    </w:p>
  </w:footnote>
  <w:footnote w:type="continuationSeparator" w:id="0">
    <w:p w:rsidR="00773DB1" w:rsidRDefault="00773DB1">
      <w:r>
        <w:separator/>
      </w:r>
    </w:p>
  </w:footnote>
  <w:footnote w:type="continuationNotice" w:id="1">
    <w:p w:rsidR="00773DB1" w:rsidRDefault="00773DB1">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AA79C8">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rsidR="00AA79C8" w:rsidRDefault="00515EC0">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4CC40482" wp14:editId="16EDCA7E">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3B7E0064" wp14:editId="6BE1D424">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519464C9" wp14:editId="44EB48AA">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4A9615CD70548A4982ADEBCC1A56E21"/>
      </w:placeholder>
      <w:temporary/>
      <w:showingPlcHdr/>
    </w:sdtPr>
    <w:sdtContent>
      <w:p w:rsidR="000D6E51" w:rsidRDefault="000D6E51">
        <w:pPr>
          <w:pStyle w:val="Header"/>
        </w:pPr>
        <w:r>
          <w:t>[Type text]</w:t>
        </w:r>
      </w:p>
    </w:sdtContent>
  </w:sdt>
  <w:p w:rsidR="000D6E51" w:rsidRDefault="000D6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629B3"/>
    <w:multiLevelType w:val="singleLevel"/>
    <w:tmpl w:val="C8727A20"/>
    <w:lvl w:ilvl="0">
      <w:start w:val="1"/>
      <w:numFmt w:val="decimal"/>
      <w:lvlText w:val="%1)"/>
      <w:legacy w:legacy="1" w:legacySpace="0" w:legacyIndent="360"/>
      <w:lvlJc w:val="left"/>
      <w:pPr>
        <w:ind w:left="720" w:hanging="360"/>
      </w:pPr>
    </w:lvl>
  </w:abstractNum>
  <w:abstractNum w:abstractNumId="7">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6"/>
  </w:num>
  <w:num w:numId="4">
    <w:abstractNumId w:val="7"/>
  </w:num>
  <w:num w:numId="5">
    <w:abstractNumId w:val="2"/>
  </w:num>
  <w:num w:numId="6">
    <w:abstractNumId w:val="2"/>
    <w:lvlOverride w:ilvl="0">
      <w:startOverride w:val="1"/>
    </w:lvlOverride>
  </w:num>
  <w:num w:numId="7">
    <w:abstractNumId w:val="5"/>
  </w:num>
  <w:num w:numId="8">
    <w:abstractNumId w:val="9"/>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B1"/>
    <w:rsid w:val="00010E4E"/>
    <w:rsid w:val="00030266"/>
    <w:rsid w:val="00033F9B"/>
    <w:rsid w:val="000725FB"/>
    <w:rsid w:val="00092630"/>
    <w:rsid w:val="000B4DA0"/>
    <w:rsid w:val="000B5830"/>
    <w:rsid w:val="000D6E51"/>
    <w:rsid w:val="000E1F82"/>
    <w:rsid w:val="000F34D4"/>
    <w:rsid w:val="0010043F"/>
    <w:rsid w:val="00125087"/>
    <w:rsid w:val="00146DFC"/>
    <w:rsid w:val="00150680"/>
    <w:rsid w:val="0017488E"/>
    <w:rsid w:val="0017501D"/>
    <w:rsid w:val="00194E91"/>
    <w:rsid w:val="001B540A"/>
    <w:rsid w:val="001C66BB"/>
    <w:rsid w:val="001D78F1"/>
    <w:rsid w:val="001E0899"/>
    <w:rsid w:val="00267F18"/>
    <w:rsid w:val="00292CE8"/>
    <w:rsid w:val="002A07CB"/>
    <w:rsid w:val="002C5511"/>
    <w:rsid w:val="002E1DA3"/>
    <w:rsid w:val="002F116B"/>
    <w:rsid w:val="00357489"/>
    <w:rsid w:val="0036070A"/>
    <w:rsid w:val="0037530E"/>
    <w:rsid w:val="00383A3E"/>
    <w:rsid w:val="003A2CAB"/>
    <w:rsid w:val="003A746B"/>
    <w:rsid w:val="003B620C"/>
    <w:rsid w:val="003C158A"/>
    <w:rsid w:val="003C6F82"/>
    <w:rsid w:val="003D330A"/>
    <w:rsid w:val="003F54D1"/>
    <w:rsid w:val="00413E8B"/>
    <w:rsid w:val="00422AC5"/>
    <w:rsid w:val="004864FA"/>
    <w:rsid w:val="004A24FF"/>
    <w:rsid w:val="004A51BD"/>
    <w:rsid w:val="004C6F35"/>
    <w:rsid w:val="004D6BEC"/>
    <w:rsid w:val="004E798E"/>
    <w:rsid w:val="005140FB"/>
    <w:rsid w:val="00515EC0"/>
    <w:rsid w:val="00521FF5"/>
    <w:rsid w:val="005346C4"/>
    <w:rsid w:val="0054794E"/>
    <w:rsid w:val="00570E86"/>
    <w:rsid w:val="00576707"/>
    <w:rsid w:val="005A7659"/>
    <w:rsid w:val="005C0F56"/>
    <w:rsid w:val="005E6AF1"/>
    <w:rsid w:val="005F3B8D"/>
    <w:rsid w:val="00660DF0"/>
    <w:rsid w:val="00667555"/>
    <w:rsid w:val="00683EEA"/>
    <w:rsid w:val="00697ACE"/>
    <w:rsid w:val="006B7F76"/>
    <w:rsid w:val="006E6EA6"/>
    <w:rsid w:val="00721855"/>
    <w:rsid w:val="00773DB1"/>
    <w:rsid w:val="00785966"/>
    <w:rsid w:val="007A50F0"/>
    <w:rsid w:val="007D7972"/>
    <w:rsid w:val="00816CE9"/>
    <w:rsid w:val="00863BF5"/>
    <w:rsid w:val="0086654F"/>
    <w:rsid w:val="008B3901"/>
    <w:rsid w:val="008F002B"/>
    <w:rsid w:val="008F786E"/>
    <w:rsid w:val="009213D9"/>
    <w:rsid w:val="009A119B"/>
    <w:rsid w:val="009A5FD6"/>
    <w:rsid w:val="009B24DE"/>
    <w:rsid w:val="009C18F9"/>
    <w:rsid w:val="009F69CB"/>
    <w:rsid w:val="00A10AC3"/>
    <w:rsid w:val="00A65BA0"/>
    <w:rsid w:val="00A7380B"/>
    <w:rsid w:val="00AA79C8"/>
    <w:rsid w:val="00AD13DC"/>
    <w:rsid w:val="00AD5346"/>
    <w:rsid w:val="00AF3B41"/>
    <w:rsid w:val="00B22C35"/>
    <w:rsid w:val="00B64864"/>
    <w:rsid w:val="00B72078"/>
    <w:rsid w:val="00B76483"/>
    <w:rsid w:val="00C260C9"/>
    <w:rsid w:val="00C368AF"/>
    <w:rsid w:val="00C41631"/>
    <w:rsid w:val="00CB11F0"/>
    <w:rsid w:val="00CD12EE"/>
    <w:rsid w:val="00D13740"/>
    <w:rsid w:val="00D2205A"/>
    <w:rsid w:val="00D23FBB"/>
    <w:rsid w:val="00D2451E"/>
    <w:rsid w:val="00DF690B"/>
    <w:rsid w:val="00E1253E"/>
    <w:rsid w:val="00E40017"/>
    <w:rsid w:val="00E52A9C"/>
    <w:rsid w:val="00E54EF8"/>
    <w:rsid w:val="00E557CF"/>
    <w:rsid w:val="00E64298"/>
    <w:rsid w:val="00E91A9C"/>
    <w:rsid w:val="00E920A6"/>
    <w:rsid w:val="00EE2471"/>
    <w:rsid w:val="00F01721"/>
    <w:rsid w:val="00F24647"/>
    <w:rsid w:val="00F36644"/>
    <w:rsid w:val="00F37233"/>
    <w:rsid w:val="00F61C9E"/>
    <w:rsid w:val="00F65732"/>
    <w:rsid w:val="00F67691"/>
    <w:rsid w:val="00F67986"/>
    <w:rsid w:val="00F73288"/>
    <w:rsid w:val="00F75EA4"/>
    <w:rsid w:val="00F82C06"/>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ckwj\AppData\Roaming\Microsoft\Templates\BusinessReport_Office2010.dotx" TargetMode="External"/></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0BECCB-1EE5-47DE-8523-281C7746EA1B}" type="doc">
      <dgm:prSet loTypeId="urn:microsoft.com/office/officeart/2005/8/layout/process4" loCatId="process" qsTypeId="urn:microsoft.com/office/officeart/2005/8/quickstyle/simple3" qsCatId="simple" csTypeId="urn:microsoft.com/office/officeart/2005/8/colors/accent2_1" csCatId="accent2" phldr="1"/>
      <dgm:spPr/>
      <dgm:t>
        <a:bodyPr/>
        <a:lstStyle/>
        <a:p>
          <a:endParaRPr lang="en-US"/>
        </a:p>
      </dgm:t>
    </dgm:pt>
    <dgm:pt modelId="{BDCD8952-F3DE-4B2A-A615-84E42D92AA7E}">
      <dgm:prSet phldrT="[Text]" custT="1"/>
      <dgm:spPr/>
      <dgm:t>
        <a:bodyPr/>
        <a:lstStyle/>
        <a:p>
          <a:pPr algn="ctr"/>
          <a:r>
            <a:rPr lang="en-US" sz="1200">
              <a:solidFill>
                <a:schemeClr val="accent2">
                  <a:lumMod val="50000"/>
                </a:schemeClr>
              </a:solidFill>
            </a:rPr>
            <a:t>Put one hand on the center of their chest, right between the nipples. </a:t>
          </a:r>
          <a:endParaRPr lang="en-US" sz="900" b="1">
            <a:solidFill>
              <a:schemeClr val="accent2">
                <a:lumMod val="50000"/>
              </a:schemeClr>
            </a:solidFill>
          </a:endParaRPr>
        </a:p>
      </dgm:t>
    </dgm:pt>
    <dgm:pt modelId="{137EFB43-F816-474E-B1C3-E6B7CEFE54D5}" type="parTrans" cxnId="{DCF7C827-438F-42EF-8C0D-210433151B61}">
      <dgm:prSet/>
      <dgm:spPr/>
      <dgm:t>
        <a:bodyPr/>
        <a:lstStyle/>
        <a:p>
          <a:pPr algn="ctr"/>
          <a:endParaRPr lang="en-US">
            <a:solidFill>
              <a:schemeClr val="accent2">
                <a:lumMod val="50000"/>
              </a:schemeClr>
            </a:solidFill>
          </a:endParaRPr>
        </a:p>
      </dgm:t>
    </dgm:pt>
    <dgm:pt modelId="{8A69921E-9C8F-4310-8960-2D2457943BFF}" type="sibTrans" cxnId="{DCF7C827-438F-42EF-8C0D-210433151B61}">
      <dgm:prSet/>
      <dgm:spPr/>
    </dgm:pt>
    <dgm:pt modelId="{4AF475C7-C151-4950-AB46-78D32AE0658C}">
      <dgm:prSet custT="1"/>
      <dgm:spPr/>
      <dgm:t>
        <a:bodyPr/>
        <a:lstStyle/>
        <a:p>
          <a:pPr algn="ctr"/>
          <a:r>
            <a:rPr lang="en-US" sz="1200">
              <a:solidFill>
                <a:schemeClr val="accent2">
                  <a:lumMod val="50000"/>
                </a:schemeClr>
              </a:solidFill>
            </a:rPr>
            <a:t>Keep your arm straight and Push down hard – just like you’re pumping the chest. Do it 30 times quickly. Let’s start: push, push, push, push, 1, 2, 3, 4, 5, 6, 7, 8, 9, 10, 11, 12, 13, 14, 15, 16, 17….. 30.</a:t>
          </a:r>
          <a:endParaRPr lang="en-US" sz="900" b="1">
            <a:solidFill>
              <a:schemeClr val="accent2">
                <a:lumMod val="50000"/>
              </a:schemeClr>
            </a:solidFill>
          </a:endParaRPr>
        </a:p>
      </dgm:t>
    </dgm:pt>
    <dgm:pt modelId="{D5200B66-7D1D-4874-AC1D-9F284144DB2C}" type="parTrans" cxnId="{E7A9327C-042E-4BB0-80C5-AE4BE0669B37}">
      <dgm:prSet/>
      <dgm:spPr/>
      <dgm:t>
        <a:bodyPr/>
        <a:lstStyle/>
        <a:p>
          <a:pPr algn="ctr"/>
          <a:endParaRPr lang="en-US">
            <a:solidFill>
              <a:schemeClr val="accent2">
                <a:lumMod val="50000"/>
              </a:schemeClr>
            </a:solidFill>
          </a:endParaRPr>
        </a:p>
      </dgm:t>
    </dgm:pt>
    <dgm:pt modelId="{37BF8E2B-DACC-4672-8FC2-903B2832087F}" type="sibTrans" cxnId="{E7A9327C-042E-4BB0-80C5-AE4BE0669B37}">
      <dgm:prSet/>
      <dgm:spPr/>
      <dgm:t>
        <a:bodyPr/>
        <a:lstStyle/>
        <a:p>
          <a:pPr algn="ctr"/>
          <a:endParaRPr lang="en-US">
            <a:solidFill>
              <a:schemeClr val="accent2">
                <a:lumMod val="50000"/>
              </a:schemeClr>
            </a:solidFill>
          </a:endParaRPr>
        </a:p>
      </dgm:t>
    </dgm:pt>
    <dgm:pt modelId="{157BB645-93A0-418D-9110-9251B5872823}">
      <dgm:prSet custT="1"/>
      <dgm:spPr/>
      <dgm:t>
        <a:bodyPr/>
        <a:lstStyle/>
        <a:p>
          <a:pPr algn="ctr"/>
          <a:r>
            <a:rPr lang="en-US" sz="1200">
              <a:solidFill>
                <a:schemeClr val="accent2">
                  <a:lumMod val="50000"/>
                </a:schemeClr>
              </a:solidFill>
            </a:rPr>
            <a:t>Pinch the nose and Lift the chin to tilt the head back. (If possibly choking: “Look inside mouth, remove any obvious obstruction.”)</a:t>
          </a:r>
          <a:endParaRPr lang="en-US" sz="1200" b="1">
            <a:solidFill>
              <a:schemeClr val="accent2">
                <a:lumMod val="50000"/>
              </a:schemeClr>
            </a:solidFill>
          </a:endParaRPr>
        </a:p>
      </dgm:t>
    </dgm:pt>
    <dgm:pt modelId="{0FB8E307-6CFB-4013-90B0-D322B015A5DF}" type="parTrans" cxnId="{9E00A39E-C31A-4688-AB0E-560102E578C3}">
      <dgm:prSet/>
      <dgm:spPr/>
      <dgm:t>
        <a:bodyPr/>
        <a:lstStyle/>
        <a:p>
          <a:pPr algn="ctr"/>
          <a:endParaRPr lang="en-US">
            <a:solidFill>
              <a:schemeClr val="accent2">
                <a:lumMod val="50000"/>
              </a:schemeClr>
            </a:solidFill>
          </a:endParaRPr>
        </a:p>
      </dgm:t>
    </dgm:pt>
    <dgm:pt modelId="{0B33AD68-5104-4DCD-9285-C3439ACBC6D9}" type="sibTrans" cxnId="{9E00A39E-C31A-4688-AB0E-560102E578C3}">
      <dgm:prSet/>
      <dgm:spPr/>
      <dgm:t>
        <a:bodyPr/>
        <a:lstStyle/>
        <a:p>
          <a:pPr algn="ctr"/>
          <a:endParaRPr lang="en-US">
            <a:solidFill>
              <a:schemeClr val="accent2">
                <a:lumMod val="50000"/>
              </a:schemeClr>
            </a:solidFill>
          </a:endParaRPr>
        </a:p>
      </dgm:t>
    </dgm:pt>
    <dgm:pt modelId="{D50AC0BF-7ECC-47C2-BF24-8DAF4A58B5BA}">
      <dgm:prSet custT="1"/>
      <dgm:spPr/>
      <dgm:t>
        <a:bodyPr/>
        <a:lstStyle/>
        <a:p>
          <a:pPr algn="ctr"/>
          <a:r>
            <a:rPr lang="en-US" sz="1200">
              <a:solidFill>
                <a:schemeClr val="accent2">
                  <a:lumMod val="50000"/>
                </a:schemeClr>
              </a:solidFill>
            </a:rPr>
            <a:t>Cover the child’s mouth with your mouth and give two breaths of air.</a:t>
          </a:r>
          <a:endParaRPr lang="en-US" sz="1200" b="1">
            <a:solidFill>
              <a:schemeClr val="accent2">
                <a:lumMod val="50000"/>
              </a:schemeClr>
            </a:solidFill>
          </a:endParaRPr>
        </a:p>
      </dgm:t>
    </dgm:pt>
    <dgm:pt modelId="{0510887D-97EE-42FF-80AF-26F078DE8417}" type="parTrans" cxnId="{468BBA0B-5101-4957-A692-56B9DF39AFC8}">
      <dgm:prSet/>
      <dgm:spPr/>
      <dgm:t>
        <a:bodyPr/>
        <a:lstStyle/>
        <a:p>
          <a:pPr algn="ctr"/>
          <a:endParaRPr lang="en-US">
            <a:solidFill>
              <a:schemeClr val="accent2">
                <a:lumMod val="50000"/>
              </a:schemeClr>
            </a:solidFill>
          </a:endParaRPr>
        </a:p>
      </dgm:t>
    </dgm:pt>
    <dgm:pt modelId="{916327ED-D386-4371-AFD4-DD5859E829CE}" type="sibTrans" cxnId="{468BBA0B-5101-4957-A692-56B9DF39AFC8}">
      <dgm:prSet/>
      <dgm:spPr/>
      <dgm:t>
        <a:bodyPr/>
        <a:lstStyle/>
        <a:p>
          <a:pPr algn="ctr"/>
          <a:endParaRPr lang="en-US">
            <a:solidFill>
              <a:schemeClr val="accent2">
                <a:lumMod val="50000"/>
              </a:schemeClr>
            </a:solidFill>
          </a:endParaRPr>
        </a:p>
      </dgm:t>
    </dgm:pt>
    <dgm:pt modelId="{36368CC4-5B5C-404B-9F80-9ED0FBB51838}">
      <dgm:prSet custT="1"/>
      <dgm:spPr/>
      <dgm:t>
        <a:bodyPr/>
        <a:lstStyle/>
        <a:p>
          <a:pPr algn="ctr"/>
          <a:r>
            <a:rPr lang="en-US" sz="1200">
              <a:solidFill>
                <a:schemeClr val="accent2">
                  <a:lumMod val="50000"/>
                </a:schemeClr>
              </a:solidFill>
            </a:rPr>
            <a:t>If on the floor, KNEEL by their side – if on table stand close to table right next to the patient.</a:t>
          </a:r>
          <a:endParaRPr lang="en-US" sz="1600">
            <a:solidFill>
              <a:schemeClr val="accent2">
                <a:lumMod val="50000"/>
              </a:schemeClr>
            </a:solidFill>
          </a:endParaRPr>
        </a:p>
      </dgm:t>
    </dgm:pt>
    <dgm:pt modelId="{A93AB1B7-7AA5-425C-A4B9-53613A742205}" type="parTrans" cxnId="{BF8CEA0C-0891-482D-8EDD-C51918EF3AC2}">
      <dgm:prSet/>
      <dgm:spPr/>
      <dgm:t>
        <a:bodyPr/>
        <a:lstStyle/>
        <a:p>
          <a:pPr algn="ctr"/>
          <a:endParaRPr lang="en-US">
            <a:solidFill>
              <a:schemeClr val="accent2">
                <a:lumMod val="50000"/>
              </a:schemeClr>
            </a:solidFill>
          </a:endParaRPr>
        </a:p>
      </dgm:t>
    </dgm:pt>
    <dgm:pt modelId="{0C1FC8CA-B4EA-47BE-A242-3F5DAE43AF67}" type="sibTrans" cxnId="{BF8CEA0C-0891-482D-8EDD-C51918EF3AC2}">
      <dgm:prSet/>
      <dgm:spPr/>
      <dgm:t>
        <a:bodyPr/>
        <a:lstStyle/>
        <a:p>
          <a:pPr algn="ctr"/>
          <a:endParaRPr lang="en-US">
            <a:solidFill>
              <a:schemeClr val="accent2">
                <a:lumMod val="50000"/>
              </a:schemeClr>
            </a:solidFill>
          </a:endParaRPr>
        </a:p>
      </dgm:t>
    </dgm:pt>
    <dgm:pt modelId="{D7B3D6C3-5308-407D-9843-9A6810CD9E84}">
      <dgm:prSet custT="1"/>
      <dgm:spPr/>
      <dgm:t>
        <a:bodyPr/>
        <a:lstStyle/>
        <a:p>
          <a:pPr algn="ctr"/>
          <a:r>
            <a:rPr lang="en-US" sz="1200">
              <a:solidFill>
                <a:schemeClr val="accent2">
                  <a:lumMod val="50000"/>
                </a:schemeClr>
              </a:solidFill>
            </a:rPr>
            <a:t>Lay the child on their back on a hard table or the floor.  (Confirm position if doubt that patient is on floor/table.)</a:t>
          </a:r>
          <a:endParaRPr lang="en-US" sz="1200" b="1">
            <a:solidFill>
              <a:schemeClr val="accent2">
                <a:lumMod val="50000"/>
              </a:schemeClr>
            </a:solidFill>
          </a:endParaRPr>
        </a:p>
      </dgm:t>
    </dgm:pt>
    <dgm:pt modelId="{7A8FA574-8626-4AA7-A556-A3DDC9A908AC}" type="parTrans" cxnId="{F126E4B3-D22B-420B-B694-B49A10FBC25B}">
      <dgm:prSet/>
      <dgm:spPr/>
      <dgm:t>
        <a:bodyPr/>
        <a:lstStyle/>
        <a:p>
          <a:pPr algn="ctr"/>
          <a:endParaRPr lang="en-US">
            <a:solidFill>
              <a:schemeClr val="accent2">
                <a:lumMod val="50000"/>
              </a:schemeClr>
            </a:solidFill>
          </a:endParaRPr>
        </a:p>
      </dgm:t>
    </dgm:pt>
    <dgm:pt modelId="{AD39ECF4-F8E3-40AC-99BB-BFEA4AC5AFA3}" type="sibTrans" cxnId="{F126E4B3-D22B-420B-B694-B49A10FBC25B}">
      <dgm:prSet/>
      <dgm:spPr/>
      <dgm:t>
        <a:bodyPr/>
        <a:lstStyle/>
        <a:p>
          <a:pPr algn="ctr"/>
          <a:endParaRPr lang="en-US">
            <a:solidFill>
              <a:schemeClr val="accent2">
                <a:lumMod val="50000"/>
              </a:schemeClr>
            </a:solidFill>
          </a:endParaRPr>
        </a:p>
      </dgm:t>
    </dgm:pt>
    <dgm:pt modelId="{17DDEF02-CDC7-4453-8012-8504E2CDFFF6}">
      <dgm:prSet custT="1"/>
      <dgm:spPr/>
      <dgm:t>
        <a:bodyPr/>
        <a:lstStyle/>
        <a:p>
          <a:pPr algn="ctr"/>
          <a:r>
            <a:rPr lang="en-US" sz="1200">
              <a:solidFill>
                <a:schemeClr val="accent2">
                  <a:lumMod val="50000"/>
                </a:schemeClr>
              </a:solidFill>
            </a:rPr>
            <a:t>Now, back to pushing on the chest, do it 30 times.</a:t>
          </a:r>
        </a:p>
      </dgm:t>
    </dgm:pt>
    <dgm:pt modelId="{6A70C88F-F593-4BB1-A7FE-8BF13EFF500F}" type="parTrans" cxnId="{DF30B124-142F-41F6-8944-3EE39836959D}">
      <dgm:prSet/>
      <dgm:spPr/>
      <dgm:t>
        <a:bodyPr/>
        <a:lstStyle/>
        <a:p>
          <a:pPr algn="ctr"/>
          <a:endParaRPr lang="en-US">
            <a:solidFill>
              <a:schemeClr val="accent2">
                <a:lumMod val="50000"/>
              </a:schemeClr>
            </a:solidFill>
          </a:endParaRPr>
        </a:p>
      </dgm:t>
    </dgm:pt>
    <dgm:pt modelId="{FC72F987-F13A-4677-985A-CA81EB58CF97}" type="sibTrans" cxnId="{DF30B124-142F-41F6-8944-3EE39836959D}">
      <dgm:prSet/>
      <dgm:spPr/>
      <dgm:t>
        <a:bodyPr/>
        <a:lstStyle/>
        <a:p>
          <a:pPr algn="ctr"/>
          <a:endParaRPr lang="en-US">
            <a:solidFill>
              <a:schemeClr val="accent2">
                <a:lumMod val="50000"/>
              </a:schemeClr>
            </a:solidFill>
          </a:endParaRPr>
        </a:p>
      </dgm:t>
    </dgm:pt>
    <dgm:pt modelId="{7C2C66A4-11EB-498F-A628-4CBA06B2D8C3}">
      <dgm:prSet custT="1"/>
      <dgm:spPr/>
      <dgm:t>
        <a:bodyPr/>
        <a:lstStyle/>
        <a:p>
          <a:pPr algn="ctr"/>
          <a:r>
            <a:rPr lang="en-US" sz="1200">
              <a:solidFill>
                <a:schemeClr val="accent2">
                  <a:lumMod val="50000"/>
                </a:schemeClr>
              </a:solidFill>
            </a:rPr>
            <a:t>Keep pushing and count out loud.  Then back to the breaths.  We’re going to keep doing this – breaths and compressions - until they walk in and take over for you.</a:t>
          </a:r>
        </a:p>
      </dgm:t>
    </dgm:pt>
    <dgm:pt modelId="{DB5D148B-8FAE-42DE-8245-1E803F7AA800}" type="parTrans" cxnId="{AE66C379-C277-4FB2-83AB-538C1C0D19E0}">
      <dgm:prSet/>
      <dgm:spPr/>
      <dgm:t>
        <a:bodyPr/>
        <a:lstStyle/>
        <a:p>
          <a:pPr algn="ctr"/>
          <a:endParaRPr lang="en-US">
            <a:solidFill>
              <a:schemeClr val="accent2">
                <a:lumMod val="50000"/>
              </a:schemeClr>
            </a:solidFill>
          </a:endParaRPr>
        </a:p>
      </dgm:t>
    </dgm:pt>
    <dgm:pt modelId="{E660D191-83AE-4CAF-9F80-D9330CBF011B}" type="sibTrans" cxnId="{AE66C379-C277-4FB2-83AB-538C1C0D19E0}">
      <dgm:prSet/>
      <dgm:spPr/>
      <dgm:t>
        <a:bodyPr/>
        <a:lstStyle/>
        <a:p>
          <a:pPr algn="ctr"/>
          <a:endParaRPr lang="en-US">
            <a:solidFill>
              <a:schemeClr val="accent2">
                <a:lumMod val="50000"/>
              </a:schemeClr>
            </a:solidFill>
          </a:endParaRPr>
        </a:p>
      </dgm:t>
    </dgm:pt>
    <dgm:pt modelId="{CF6BDB60-6B3E-48FD-86AA-F0BFB734AD5D}" type="pres">
      <dgm:prSet presAssocID="{710BECCB-1EE5-47DE-8523-281C7746EA1B}" presName="Name0" presStyleCnt="0">
        <dgm:presLayoutVars>
          <dgm:dir/>
          <dgm:animLvl val="lvl"/>
          <dgm:resizeHandles val="exact"/>
        </dgm:presLayoutVars>
      </dgm:prSet>
      <dgm:spPr/>
      <dgm:t>
        <a:bodyPr/>
        <a:lstStyle/>
        <a:p>
          <a:endParaRPr lang="en-US"/>
        </a:p>
      </dgm:t>
    </dgm:pt>
    <dgm:pt modelId="{BD297588-4399-4312-89EB-220E09878EEB}" type="pres">
      <dgm:prSet presAssocID="{7C2C66A4-11EB-498F-A628-4CBA06B2D8C3}" presName="boxAndChildren" presStyleCnt="0"/>
      <dgm:spPr/>
      <dgm:t>
        <a:bodyPr/>
        <a:lstStyle/>
        <a:p>
          <a:endParaRPr lang="en-US"/>
        </a:p>
      </dgm:t>
    </dgm:pt>
    <dgm:pt modelId="{79524BF2-308C-4376-A330-686E4FCD022E}" type="pres">
      <dgm:prSet presAssocID="{7C2C66A4-11EB-498F-A628-4CBA06B2D8C3}" presName="parentTextBox" presStyleLbl="node1" presStyleIdx="0" presStyleCnt="8" custScaleY="129079"/>
      <dgm:spPr/>
      <dgm:t>
        <a:bodyPr/>
        <a:lstStyle/>
        <a:p>
          <a:endParaRPr lang="en-US"/>
        </a:p>
      </dgm:t>
    </dgm:pt>
    <dgm:pt modelId="{902C9BD3-378C-4AE5-A487-084CA43D33D6}" type="pres">
      <dgm:prSet presAssocID="{FC72F987-F13A-4677-985A-CA81EB58CF97}" presName="sp" presStyleCnt="0"/>
      <dgm:spPr/>
      <dgm:t>
        <a:bodyPr/>
        <a:lstStyle/>
        <a:p>
          <a:endParaRPr lang="en-US"/>
        </a:p>
      </dgm:t>
    </dgm:pt>
    <dgm:pt modelId="{426DC610-3089-4F1D-86B7-9A142AA06190}" type="pres">
      <dgm:prSet presAssocID="{17DDEF02-CDC7-4453-8012-8504E2CDFFF6}" presName="arrowAndChildren" presStyleCnt="0"/>
      <dgm:spPr/>
      <dgm:t>
        <a:bodyPr/>
        <a:lstStyle/>
        <a:p>
          <a:endParaRPr lang="en-US"/>
        </a:p>
      </dgm:t>
    </dgm:pt>
    <dgm:pt modelId="{61A98E60-E694-4B04-93E6-76C0465471FF}" type="pres">
      <dgm:prSet presAssocID="{17DDEF02-CDC7-4453-8012-8504E2CDFFF6}" presName="parentTextArrow" presStyleLbl="node1" presStyleIdx="1" presStyleCnt="8"/>
      <dgm:spPr/>
      <dgm:t>
        <a:bodyPr/>
        <a:lstStyle/>
        <a:p>
          <a:endParaRPr lang="en-US"/>
        </a:p>
      </dgm:t>
    </dgm:pt>
    <dgm:pt modelId="{99837E19-9969-4414-A3D8-90B62509BFF2}" type="pres">
      <dgm:prSet presAssocID="{916327ED-D386-4371-AFD4-DD5859E829CE}" presName="sp" presStyleCnt="0"/>
      <dgm:spPr/>
      <dgm:t>
        <a:bodyPr/>
        <a:lstStyle/>
        <a:p>
          <a:endParaRPr lang="en-US"/>
        </a:p>
      </dgm:t>
    </dgm:pt>
    <dgm:pt modelId="{B7867FF1-1F30-43A5-8CB3-58B05FBC5253}" type="pres">
      <dgm:prSet presAssocID="{D50AC0BF-7ECC-47C2-BF24-8DAF4A58B5BA}" presName="arrowAndChildren" presStyleCnt="0"/>
      <dgm:spPr/>
      <dgm:t>
        <a:bodyPr/>
        <a:lstStyle/>
        <a:p>
          <a:endParaRPr lang="en-US"/>
        </a:p>
      </dgm:t>
    </dgm:pt>
    <dgm:pt modelId="{9BB333C0-BFA6-4F01-B4E4-53D0ED3FFC60}" type="pres">
      <dgm:prSet presAssocID="{D50AC0BF-7ECC-47C2-BF24-8DAF4A58B5BA}" presName="parentTextArrow" presStyleLbl="node1" presStyleIdx="2" presStyleCnt="8"/>
      <dgm:spPr/>
      <dgm:t>
        <a:bodyPr/>
        <a:lstStyle/>
        <a:p>
          <a:endParaRPr lang="en-US"/>
        </a:p>
      </dgm:t>
    </dgm:pt>
    <dgm:pt modelId="{C4AD7880-743C-4477-B99D-8A2D2A4B470A}" type="pres">
      <dgm:prSet presAssocID="{0B33AD68-5104-4DCD-9285-C3439ACBC6D9}" presName="sp" presStyleCnt="0"/>
      <dgm:spPr/>
      <dgm:t>
        <a:bodyPr/>
        <a:lstStyle/>
        <a:p>
          <a:endParaRPr lang="en-US"/>
        </a:p>
      </dgm:t>
    </dgm:pt>
    <dgm:pt modelId="{D5F09675-CFF7-4060-B370-DE02CE56DB06}" type="pres">
      <dgm:prSet presAssocID="{157BB645-93A0-418D-9110-9251B5872823}" presName="arrowAndChildren" presStyleCnt="0"/>
      <dgm:spPr/>
      <dgm:t>
        <a:bodyPr/>
        <a:lstStyle/>
        <a:p>
          <a:endParaRPr lang="en-US"/>
        </a:p>
      </dgm:t>
    </dgm:pt>
    <dgm:pt modelId="{E9D7F9CE-65E3-4723-A4CA-A83E3C047F9A}" type="pres">
      <dgm:prSet presAssocID="{157BB645-93A0-418D-9110-9251B5872823}" presName="parentTextArrow" presStyleLbl="node1" presStyleIdx="3" presStyleCnt="8"/>
      <dgm:spPr/>
      <dgm:t>
        <a:bodyPr/>
        <a:lstStyle/>
        <a:p>
          <a:endParaRPr lang="en-US"/>
        </a:p>
      </dgm:t>
    </dgm:pt>
    <dgm:pt modelId="{49F614DF-7FDA-4E19-81BC-6C5E624C33BF}" type="pres">
      <dgm:prSet presAssocID="{37BF8E2B-DACC-4672-8FC2-903B2832087F}" presName="sp" presStyleCnt="0"/>
      <dgm:spPr/>
      <dgm:t>
        <a:bodyPr/>
        <a:lstStyle/>
        <a:p>
          <a:endParaRPr lang="en-US"/>
        </a:p>
      </dgm:t>
    </dgm:pt>
    <dgm:pt modelId="{E285EBCC-C4AC-457D-8F9E-655244071C70}" type="pres">
      <dgm:prSet presAssocID="{4AF475C7-C151-4950-AB46-78D32AE0658C}" presName="arrowAndChildren" presStyleCnt="0"/>
      <dgm:spPr/>
      <dgm:t>
        <a:bodyPr/>
        <a:lstStyle/>
        <a:p>
          <a:endParaRPr lang="en-US"/>
        </a:p>
      </dgm:t>
    </dgm:pt>
    <dgm:pt modelId="{A584E89E-2438-4B9F-9D35-45FA911FEA2B}" type="pres">
      <dgm:prSet presAssocID="{4AF475C7-C151-4950-AB46-78D32AE0658C}" presName="parentTextArrow" presStyleLbl="node1" presStyleIdx="4" presStyleCnt="8" custScaleY="154298"/>
      <dgm:spPr/>
      <dgm:t>
        <a:bodyPr/>
        <a:lstStyle/>
        <a:p>
          <a:endParaRPr lang="en-US"/>
        </a:p>
      </dgm:t>
    </dgm:pt>
    <dgm:pt modelId="{5F031453-3836-4269-B7FB-1C99E5495476}" type="pres">
      <dgm:prSet presAssocID="{8A69921E-9C8F-4310-8960-2D2457943BFF}" presName="sp" presStyleCnt="0"/>
      <dgm:spPr/>
      <dgm:t>
        <a:bodyPr/>
        <a:lstStyle/>
        <a:p>
          <a:endParaRPr lang="en-US"/>
        </a:p>
      </dgm:t>
    </dgm:pt>
    <dgm:pt modelId="{CC17F671-E757-4E17-AF2F-594258181DC9}" type="pres">
      <dgm:prSet presAssocID="{BDCD8952-F3DE-4B2A-A615-84E42D92AA7E}" presName="arrowAndChildren" presStyleCnt="0"/>
      <dgm:spPr/>
      <dgm:t>
        <a:bodyPr/>
        <a:lstStyle/>
        <a:p>
          <a:endParaRPr lang="en-US"/>
        </a:p>
      </dgm:t>
    </dgm:pt>
    <dgm:pt modelId="{6E21DE3D-5D31-4FBA-849E-D4F2F123C9B4}" type="pres">
      <dgm:prSet presAssocID="{BDCD8952-F3DE-4B2A-A615-84E42D92AA7E}" presName="parentTextArrow" presStyleLbl="node1" presStyleIdx="5" presStyleCnt="8"/>
      <dgm:spPr/>
      <dgm:t>
        <a:bodyPr/>
        <a:lstStyle/>
        <a:p>
          <a:endParaRPr lang="en-US"/>
        </a:p>
      </dgm:t>
    </dgm:pt>
    <dgm:pt modelId="{9BF33D2A-31B0-4ECD-965A-C4C1816AEC56}" type="pres">
      <dgm:prSet presAssocID="{0C1FC8CA-B4EA-47BE-A242-3F5DAE43AF67}" presName="sp" presStyleCnt="0"/>
      <dgm:spPr/>
      <dgm:t>
        <a:bodyPr/>
        <a:lstStyle/>
        <a:p>
          <a:endParaRPr lang="en-US"/>
        </a:p>
      </dgm:t>
    </dgm:pt>
    <dgm:pt modelId="{9E1D94D2-C49F-43D5-9E73-3FB134DE0E32}" type="pres">
      <dgm:prSet presAssocID="{36368CC4-5B5C-404B-9F80-9ED0FBB51838}" presName="arrowAndChildren" presStyleCnt="0"/>
      <dgm:spPr/>
      <dgm:t>
        <a:bodyPr/>
        <a:lstStyle/>
        <a:p>
          <a:endParaRPr lang="en-US"/>
        </a:p>
      </dgm:t>
    </dgm:pt>
    <dgm:pt modelId="{BA4120C8-D815-4611-B6F3-283AA124D12D}" type="pres">
      <dgm:prSet presAssocID="{36368CC4-5B5C-404B-9F80-9ED0FBB51838}" presName="parentTextArrow" presStyleLbl="node1" presStyleIdx="6" presStyleCnt="8"/>
      <dgm:spPr/>
      <dgm:t>
        <a:bodyPr/>
        <a:lstStyle/>
        <a:p>
          <a:endParaRPr lang="en-US"/>
        </a:p>
      </dgm:t>
    </dgm:pt>
    <dgm:pt modelId="{B640D80D-B34C-4140-96DB-D65C5C92BE2D}" type="pres">
      <dgm:prSet presAssocID="{AD39ECF4-F8E3-40AC-99BB-BFEA4AC5AFA3}" presName="sp" presStyleCnt="0"/>
      <dgm:spPr/>
      <dgm:t>
        <a:bodyPr/>
        <a:lstStyle/>
        <a:p>
          <a:endParaRPr lang="en-US"/>
        </a:p>
      </dgm:t>
    </dgm:pt>
    <dgm:pt modelId="{D6C18C51-C596-4E2E-AB75-9308D3EE5E6E}" type="pres">
      <dgm:prSet presAssocID="{D7B3D6C3-5308-407D-9843-9A6810CD9E84}" presName="arrowAndChildren" presStyleCnt="0"/>
      <dgm:spPr/>
      <dgm:t>
        <a:bodyPr/>
        <a:lstStyle/>
        <a:p>
          <a:endParaRPr lang="en-US"/>
        </a:p>
      </dgm:t>
    </dgm:pt>
    <dgm:pt modelId="{6C51E756-A087-403E-B48E-652E9A9E6850}" type="pres">
      <dgm:prSet presAssocID="{D7B3D6C3-5308-407D-9843-9A6810CD9E84}" presName="parentTextArrow" presStyleLbl="node1" presStyleIdx="7" presStyleCnt="8"/>
      <dgm:spPr/>
      <dgm:t>
        <a:bodyPr/>
        <a:lstStyle/>
        <a:p>
          <a:endParaRPr lang="en-US"/>
        </a:p>
      </dgm:t>
    </dgm:pt>
  </dgm:ptLst>
  <dgm:cxnLst>
    <dgm:cxn modelId="{6565CCEF-F658-40D6-8A50-EA174E7CA465}" type="presOf" srcId="{D7B3D6C3-5308-407D-9843-9A6810CD9E84}" destId="{6C51E756-A087-403E-B48E-652E9A9E6850}" srcOrd="0" destOrd="0" presId="urn:microsoft.com/office/officeart/2005/8/layout/process4"/>
    <dgm:cxn modelId="{9E00A39E-C31A-4688-AB0E-560102E578C3}" srcId="{710BECCB-1EE5-47DE-8523-281C7746EA1B}" destId="{157BB645-93A0-418D-9110-9251B5872823}" srcOrd="4" destOrd="0" parTransId="{0FB8E307-6CFB-4013-90B0-D322B015A5DF}" sibTransId="{0B33AD68-5104-4DCD-9285-C3439ACBC6D9}"/>
    <dgm:cxn modelId="{C932AD91-8BE6-4BB2-94DC-DD4B08B180D9}" type="presOf" srcId="{BDCD8952-F3DE-4B2A-A615-84E42D92AA7E}" destId="{6E21DE3D-5D31-4FBA-849E-D4F2F123C9B4}" srcOrd="0" destOrd="0" presId="urn:microsoft.com/office/officeart/2005/8/layout/process4"/>
    <dgm:cxn modelId="{BEAF9724-CE18-4DF9-A025-01859A466234}" type="presOf" srcId="{157BB645-93A0-418D-9110-9251B5872823}" destId="{E9D7F9CE-65E3-4723-A4CA-A83E3C047F9A}" srcOrd="0" destOrd="0" presId="urn:microsoft.com/office/officeart/2005/8/layout/process4"/>
    <dgm:cxn modelId="{468BBA0B-5101-4957-A692-56B9DF39AFC8}" srcId="{710BECCB-1EE5-47DE-8523-281C7746EA1B}" destId="{D50AC0BF-7ECC-47C2-BF24-8DAF4A58B5BA}" srcOrd="5" destOrd="0" parTransId="{0510887D-97EE-42FF-80AF-26F078DE8417}" sibTransId="{916327ED-D386-4371-AFD4-DD5859E829CE}"/>
    <dgm:cxn modelId="{DCF7C827-438F-42EF-8C0D-210433151B61}" srcId="{710BECCB-1EE5-47DE-8523-281C7746EA1B}" destId="{BDCD8952-F3DE-4B2A-A615-84E42D92AA7E}" srcOrd="2" destOrd="0" parTransId="{137EFB43-F816-474E-B1C3-E6B7CEFE54D5}" sibTransId="{8A69921E-9C8F-4310-8960-2D2457943BFF}"/>
    <dgm:cxn modelId="{BF8CEA0C-0891-482D-8EDD-C51918EF3AC2}" srcId="{710BECCB-1EE5-47DE-8523-281C7746EA1B}" destId="{36368CC4-5B5C-404B-9F80-9ED0FBB51838}" srcOrd="1" destOrd="0" parTransId="{A93AB1B7-7AA5-425C-A4B9-53613A742205}" sibTransId="{0C1FC8CA-B4EA-47BE-A242-3F5DAE43AF67}"/>
    <dgm:cxn modelId="{4CDE0AA5-7339-4336-BBE4-18A1DE66ECFA}" type="presOf" srcId="{D50AC0BF-7ECC-47C2-BF24-8DAF4A58B5BA}" destId="{9BB333C0-BFA6-4F01-B4E4-53D0ED3FFC60}" srcOrd="0" destOrd="0" presId="urn:microsoft.com/office/officeart/2005/8/layout/process4"/>
    <dgm:cxn modelId="{6E214666-59ED-4B67-BB6C-23BDE3F30B59}" type="presOf" srcId="{4AF475C7-C151-4950-AB46-78D32AE0658C}" destId="{A584E89E-2438-4B9F-9D35-45FA911FEA2B}" srcOrd="0" destOrd="0" presId="urn:microsoft.com/office/officeart/2005/8/layout/process4"/>
    <dgm:cxn modelId="{21197DBA-633D-4182-A2C7-436F18C91D9C}" type="presOf" srcId="{36368CC4-5B5C-404B-9F80-9ED0FBB51838}" destId="{BA4120C8-D815-4611-B6F3-283AA124D12D}" srcOrd="0" destOrd="0" presId="urn:microsoft.com/office/officeart/2005/8/layout/process4"/>
    <dgm:cxn modelId="{DF30B124-142F-41F6-8944-3EE39836959D}" srcId="{710BECCB-1EE5-47DE-8523-281C7746EA1B}" destId="{17DDEF02-CDC7-4453-8012-8504E2CDFFF6}" srcOrd="6" destOrd="0" parTransId="{6A70C88F-F593-4BB1-A7FE-8BF13EFF500F}" sibTransId="{FC72F987-F13A-4677-985A-CA81EB58CF97}"/>
    <dgm:cxn modelId="{AE66C379-C277-4FB2-83AB-538C1C0D19E0}" srcId="{710BECCB-1EE5-47DE-8523-281C7746EA1B}" destId="{7C2C66A4-11EB-498F-A628-4CBA06B2D8C3}" srcOrd="7" destOrd="0" parTransId="{DB5D148B-8FAE-42DE-8245-1E803F7AA800}" sibTransId="{E660D191-83AE-4CAF-9F80-D9330CBF011B}"/>
    <dgm:cxn modelId="{E7A9327C-042E-4BB0-80C5-AE4BE0669B37}" srcId="{710BECCB-1EE5-47DE-8523-281C7746EA1B}" destId="{4AF475C7-C151-4950-AB46-78D32AE0658C}" srcOrd="3" destOrd="0" parTransId="{D5200B66-7D1D-4874-AC1D-9F284144DB2C}" sibTransId="{37BF8E2B-DACC-4672-8FC2-903B2832087F}"/>
    <dgm:cxn modelId="{452F4BFF-8583-46E5-BA58-6F61771775FA}" type="presOf" srcId="{7C2C66A4-11EB-498F-A628-4CBA06B2D8C3}" destId="{79524BF2-308C-4376-A330-686E4FCD022E}" srcOrd="0" destOrd="0" presId="urn:microsoft.com/office/officeart/2005/8/layout/process4"/>
    <dgm:cxn modelId="{F126E4B3-D22B-420B-B694-B49A10FBC25B}" srcId="{710BECCB-1EE5-47DE-8523-281C7746EA1B}" destId="{D7B3D6C3-5308-407D-9843-9A6810CD9E84}" srcOrd="0" destOrd="0" parTransId="{7A8FA574-8626-4AA7-A556-A3DDC9A908AC}" sibTransId="{AD39ECF4-F8E3-40AC-99BB-BFEA4AC5AFA3}"/>
    <dgm:cxn modelId="{3DB9EE8B-1B2B-4226-9085-4CB6B2D0CC72}" type="presOf" srcId="{17DDEF02-CDC7-4453-8012-8504E2CDFFF6}" destId="{61A98E60-E694-4B04-93E6-76C0465471FF}" srcOrd="0" destOrd="0" presId="urn:microsoft.com/office/officeart/2005/8/layout/process4"/>
    <dgm:cxn modelId="{DBF8B923-2376-48AF-8626-898B72F937D6}" type="presOf" srcId="{710BECCB-1EE5-47DE-8523-281C7746EA1B}" destId="{CF6BDB60-6B3E-48FD-86AA-F0BFB734AD5D}" srcOrd="0" destOrd="0" presId="urn:microsoft.com/office/officeart/2005/8/layout/process4"/>
    <dgm:cxn modelId="{8F3B4D0D-6074-4DEA-A63A-877664C17889}" type="presParOf" srcId="{CF6BDB60-6B3E-48FD-86AA-F0BFB734AD5D}" destId="{BD297588-4399-4312-89EB-220E09878EEB}" srcOrd="0" destOrd="0" presId="urn:microsoft.com/office/officeart/2005/8/layout/process4"/>
    <dgm:cxn modelId="{5188D945-555D-4BCC-8860-737A0FB5594A}" type="presParOf" srcId="{BD297588-4399-4312-89EB-220E09878EEB}" destId="{79524BF2-308C-4376-A330-686E4FCD022E}" srcOrd="0" destOrd="0" presId="urn:microsoft.com/office/officeart/2005/8/layout/process4"/>
    <dgm:cxn modelId="{6B245EEA-88C7-4CD3-BB46-5EB725071CB7}" type="presParOf" srcId="{CF6BDB60-6B3E-48FD-86AA-F0BFB734AD5D}" destId="{902C9BD3-378C-4AE5-A487-084CA43D33D6}" srcOrd="1" destOrd="0" presId="urn:microsoft.com/office/officeart/2005/8/layout/process4"/>
    <dgm:cxn modelId="{AFB5E70D-BE9D-43CE-B544-2C9EBBE0B644}" type="presParOf" srcId="{CF6BDB60-6B3E-48FD-86AA-F0BFB734AD5D}" destId="{426DC610-3089-4F1D-86B7-9A142AA06190}" srcOrd="2" destOrd="0" presId="urn:microsoft.com/office/officeart/2005/8/layout/process4"/>
    <dgm:cxn modelId="{2D191F8F-C4CE-4B2F-9975-8CE510C37662}" type="presParOf" srcId="{426DC610-3089-4F1D-86B7-9A142AA06190}" destId="{61A98E60-E694-4B04-93E6-76C0465471FF}" srcOrd="0" destOrd="0" presId="urn:microsoft.com/office/officeart/2005/8/layout/process4"/>
    <dgm:cxn modelId="{8957A7B9-A6E8-4D66-9A19-603DAC0D9F5B}" type="presParOf" srcId="{CF6BDB60-6B3E-48FD-86AA-F0BFB734AD5D}" destId="{99837E19-9969-4414-A3D8-90B62509BFF2}" srcOrd="3" destOrd="0" presId="urn:microsoft.com/office/officeart/2005/8/layout/process4"/>
    <dgm:cxn modelId="{C66DB664-7FD9-4BAF-96C5-4CA1A2656295}" type="presParOf" srcId="{CF6BDB60-6B3E-48FD-86AA-F0BFB734AD5D}" destId="{B7867FF1-1F30-43A5-8CB3-58B05FBC5253}" srcOrd="4" destOrd="0" presId="urn:microsoft.com/office/officeart/2005/8/layout/process4"/>
    <dgm:cxn modelId="{8E8C57D1-9EFC-4446-984A-11162EAA2ECF}" type="presParOf" srcId="{B7867FF1-1F30-43A5-8CB3-58B05FBC5253}" destId="{9BB333C0-BFA6-4F01-B4E4-53D0ED3FFC60}" srcOrd="0" destOrd="0" presId="urn:microsoft.com/office/officeart/2005/8/layout/process4"/>
    <dgm:cxn modelId="{1CA7BCF8-367F-4447-9203-C88794D7A088}" type="presParOf" srcId="{CF6BDB60-6B3E-48FD-86AA-F0BFB734AD5D}" destId="{C4AD7880-743C-4477-B99D-8A2D2A4B470A}" srcOrd="5" destOrd="0" presId="urn:microsoft.com/office/officeart/2005/8/layout/process4"/>
    <dgm:cxn modelId="{DA53D056-DD05-4279-A433-FEF03475F954}" type="presParOf" srcId="{CF6BDB60-6B3E-48FD-86AA-F0BFB734AD5D}" destId="{D5F09675-CFF7-4060-B370-DE02CE56DB06}" srcOrd="6" destOrd="0" presId="urn:microsoft.com/office/officeart/2005/8/layout/process4"/>
    <dgm:cxn modelId="{C3E7BE98-698D-406C-8909-91288E0869B3}" type="presParOf" srcId="{D5F09675-CFF7-4060-B370-DE02CE56DB06}" destId="{E9D7F9CE-65E3-4723-A4CA-A83E3C047F9A}" srcOrd="0" destOrd="0" presId="urn:microsoft.com/office/officeart/2005/8/layout/process4"/>
    <dgm:cxn modelId="{C455A976-0D04-4CC0-96F6-D3A5662B563F}" type="presParOf" srcId="{CF6BDB60-6B3E-48FD-86AA-F0BFB734AD5D}" destId="{49F614DF-7FDA-4E19-81BC-6C5E624C33BF}" srcOrd="7" destOrd="0" presId="urn:microsoft.com/office/officeart/2005/8/layout/process4"/>
    <dgm:cxn modelId="{7A13C94A-96F3-4FC6-BEEB-D656A2D977F8}" type="presParOf" srcId="{CF6BDB60-6B3E-48FD-86AA-F0BFB734AD5D}" destId="{E285EBCC-C4AC-457D-8F9E-655244071C70}" srcOrd="8" destOrd="0" presId="urn:microsoft.com/office/officeart/2005/8/layout/process4"/>
    <dgm:cxn modelId="{42DB4706-04E6-483D-9E6D-CF82A204A6E3}" type="presParOf" srcId="{E285EBCC-C4AC-457D-8F9E-655244071C70}" destId="{A584E89E-2438-4B9F-9D35-45FA911FEA2B}" srcOrd="0" destOrd="0" presId="urn:microsoft.com/office/officeart/2005/8/layout/process4"/>
    <dgm:cxn modelId="{0B99EEEA-1626-4A21-88E2-71780107A6FC}" type="presParOf" srcId="{CF6BDB60-6B3E-48FD-86AA-F0BFB734AD5D}" destId="{5F031453-3836-4269-B7FB-1C99E5495476}" srcOrd="9" destOrd="0" presId="urn:microsoft.com/office/officeart/2005/8/layout/process4"/>
    <dgm:cxn modelId="{D04D912F-8506-4D90-821A-0227CAA55EA7}" type="presParOf" srcId="{CF6BDB60-6B3E-48FD-86AA-F0BFB734AD5D}" destId="{CC17F671-E757-4E17-AF2F-594258181DC9}" srcOrd="10" destOrd="0" presId="urn:microsoft.com/office/officeart/2005/8/layout/process4"/>
    <dgm:cxn modelId="{5C2147F8-D9BC-41B3-8076-7DA20270F4E8}" type="presParOf" srcId="{CC17F671-E757-4E17-AF2F-594258181DC9}" destId="{6E21DE3D-5D31-4FBA-849E-D4F2F123C9B4}" srcOrd="0" destOrd="0" presId="urn:microsoft.com/office/officeart/2005/8/layout/process4"/>
    <dgm:cxn modelId="{7151F7F6-7E49-4425-8762-655C6053E4E6}" type="presParOf" srcId="{CF6BDB60-6B3E-48FD-86AA-F0BFB734AD5D}" destId="{9BF33D2A-31B0-4ECD-965A-C4C1816AEC56}" srcOrd="11" destOrd="0" presId="urn:microsoft.com/office/officeart/2005/8/layout/process4"/>
    <dgm:cxn modelId="{C5E5F585-A1DF-4585-8B6D-0FE7E49B0143}" type="presParOf" srcId="{CF6BDB60-6B3E-48FD-86AA-F0BFB734AD5D}" destId="{9E1D94D2-C49F-43D5-9E73-3FB134DE0E32}" srcOrd="12" destOrd="0" presId="urn:microsoft.com/office/officeart/2005/8/layout/process4"/>
    <dgm:cxn modelId="{8E1D4679-B3BE-4EFC-A80D-BECE97E9DF1F}" type="presParOf" srcId="{9E1D94D2-C49F-43D5-9E73-3FB134DE0E32}" destId="{BA4120C8-D815-4611-B6F3-283AA124D12D}" srcOrd="0" destOrd="0" presId="urn:microsoft.com/office/officeart/2005/8/layout/process4"/>
    <dgm:cxn modelId="{0F953C23-635B-4036-8DBE-D811DDB26DF7}" type="presParOf" srcId="{CF6BDB60-6B3E-48FD-86AA-F0BFB734AD5D}" destId="{B640D80D-B34C-4140-96DB-D65C5C92BE2D}" srcOrd="13" destOrd="0" presId="urn:microsoft.com/office/officeart/2005/8/layout/process4"/>
    <dgm:cxn modelId="{67DBADBF-5AAF-4EF1-8091-07684ED21FB7}" type="presParOf" srcId="{CF6BDB60-6B3E-48FD-86AA-F0BFB734AD5D}" destId="{D6C18C51-C596-4E2E-AB75-9308D3EE5E6E}" srcOrd="14" destOrd="0" presId="urn:microsoft.com/office/officeart/2005/8/layout/process4"/>
    <dgm:cxn modelId="{14D48169-87B4-427F-A872-78D3534B8C96}" type="presParOf" srcId="{D6C18C51-C596-4E2E-AB75-9308D3EE5E6E}" destId="{6C51E756-A087-403E-B48E-652E9A9E6850}"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24BF2-308C-4376-A330-686E4FCD022E}">
      <dsp:nvSpPr>
        <dsp:cNvPr id="0" name=""/>
        <dsp:cNvSpPr/>
      </dsp:nvSpPr>
      <dsp:spPr>
        <a:xfrm>
          <a:off x="0" y="3278324"/>
          <a:ext cx="9391649" cy="367882"/>
        </a:xfrm>
        <a:prstGeom prst="rec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Keep pushing and count out loud.  Then back to the breaths.  We’re going to keep doing this – breaths and compressions - until they walk in and take over for you.</a:t>
          </a:r>
        </a:p>
      </dsp:txBody>
      <dsp:txXfrm>
        <a:off x="0" y="3278324"/>
        <a:ext cx="9391649" cy="367882"/>
      </dsp:txXfrm>
    </dsp:sp>
    <dsp:sp modelId="{61A98E60-E694-4B04-93E6-76C0465471FF}">
      <dsp:nvSpPr>
        <dsp:cNvPr id="0" name=""/>
        <dsp:cNvSpPr/>
      </dsp:nvSpPr>
      <dsp:spPr>
        <a:xfrm rot="10800000">
          <a:off x="0" y="2844260"/>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Now, back to pushing on the chest, do it 30 times.</a:t>
          </a:r>
        </a:p>
      </dsp:txBody>
      <dsp:txXfrm rot="10800000">
        <a:off x="0" y="2844260"/>
        <a:ext cx="9391649" cy="284820"/>
      </dsp:txXfrm>
    </dsp:sp>
    <dsp:sp modelId="{9BB333C0-BFA6-4F01-B4E4-53D0ED3FFC60}">
      <dsp:nvSpPr>
        <dsp:cNvPr id="0" name=""/>
        <dsp:cNvSpPr/>
      </dsp:nvSpPr>
      <dsp:spPr>
        <a:xfrm rot="10800000">
          <a:off x="0" y="2410196"/>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Cover the child’s mouth with your mouth and give two breaths of air.</a:t>
          </a:r>
          <a:endParaRPr lang="en-US" sz="1200" b="1" kern="1200">
            <a:solidFill>
              <a:schemeClr val="accent2">
                <a:lumMod val="50000"/>
              </a:schemeClr>
            </a:solidFill>
          </a:endParaRPr>
        </a:p>
      </dsp:txBody>
      <dsp:txXfrm rot="10800000">
        <a:off x="0" y="2410196"/>
        <a:ext cx="9391649" cy="284820"/>
      </dsp:txXfrm>
    </dsp:sp>
    <dsp:sp modelId="{E9D7F9CE-65E3-4723-A4CA-A83E3C047F9A}">
      <dsp:nvSpPr>
        <dsp:cNvPr id="0" name=""/>
        <dsp:cNvSpPr/>
      </dsp:nvSpPr>
      <dsp:spPr>
        <a:xfrm rot="10800000">
          <a:off x="0" y="1976132"/>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Pinch the nose and Lift the chin to tilt the head back. (If possibly choking: “Look inside mouth, remove any obvious obstruction.”)</a:t>
          </a:r>
          <a:endParaRPr lang="en-US" sz="1200" b="1" kern="1200">
            <a:solidFill>
              <a:schemeClr val="accent2">
                <a:lumMod val="50000"/>
              </a:schemeClr>
            </a:solidFill>
          </a:endParaRPr>
        </a:p>
      </dsp:txBody>
      <dsp:txXfrm rot="10800000">
        <a:off x="0" y="1976132"/>
        <a:ext cx="9391649" cy="284820"/>
      </dsp:txXfrm>
    </dsp:sp>
    <dsp:sp modelId="{A584E89E-2438-4B9F-9D35-45FA911FEA2B}">
      <dsp:nvSpPr>
        <dsp:cNvPr id="0" name=""/>
        <dsp:cNvSpPr/>
      </dsp:nvSpPr>
      <dsp:spPr>
        <a:xfrm rot="10800000">
          <a:off x="0" y="1304059"/>
          <a:ext cx="9391649" cy="676348"/>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Keep your arm straight and Push down hard – just like you’re pumping the chest. Do it 30 times quickly. Let’s start: push, push, push, push, 1, 2, 3, 4, 5, 6, 7, 8, 9, 10, 11, 12, 13, 14, 15, 16, 17….. 30.</a:t>
          </a:r>
          <a:endParaRPr lang="en-US" sz="900" b="1" kern="1200">
            <a:solidFill>
              <a:schemeClr val="accent2">
                <a:lumMod val="50000"/>
              </a:schemeClr>
            </a:solidFill>
          </a:endParaRPr>
        </a:p>
      </dsp:txBody>
      <dsp:txXfrm rot="10800000">
        <a:off x="0" y="1304059"/>
        <a:ext cx="9391649" cy="439471"/>
      </dsp:txXfrm>
    </dsp:sp>
    <dsp:sp modelId="{6E21DE3D-5D31-4FBA-849E-D4F2F123C9B4}">
      <dsp:nvSpPr>
        <dsp:cNvPr id="0" name=""/>
        <dsp:cNvSpPr/>
      </dsp:nvSpPr>
      <dsp:spPr>
        <a:xfrm rot="10800000">
          <a:off x="0" y="869995"/>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Put one hand on the center of their chest, right between the nipples. </a:t>
          </a:r>
          <a:endParaRPr lang="en-US" sz="900" b="1" kern="1200">
            <a:solidFill>
              <a:schemeClr val="accent2">
                <a:lumMod val="50000"/>
              </a:schemeClr>
            </a:solidFill>
          </a:endParaRPr>
        </a:p>
      </dsp:txBody>
      <dsp:txXfrm rot="10800000">
        <a:off x="0" y="869995"/>
        <a:ext cx="9391649" cy="284820"/>
      </dsp:txXfrm>
    </dsp:sp>
    <dsp:sp modelId="{BA4120C8-D815-4611-B6F3-283AA124D12D}">
      <dsp:nvSpPr>
        <dsp:cNvPr id="0" name=""/>
        <dsp:cNvSpPr/>
      </dsp:nvSpPr>
      <dsp:spPr>
        <a:xfrm rot="10800000">
          <a:off x="0" y="435931"/>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If on the floor, KNEEL by their side – if on table stand close to table right next to the patient.</a:t>
          </a:r>
          <a:endParaRPr lang="en-US" sz="1600" kern="1200">
            <a:solidFill>
              <a:schemeClr val="accent2">
                <a:lumMod val="50000"/>
              </a:schemeClr>
            </a:solidFill>
          </a:endParaRPr>
        </a:p>
      </dsp:txBody>
      <dsp:txXfrm rot="10800000">
        <a:off x="0" y="435931"/>
        <a:ext cx="9391649" cy="284820"/>
      </dsp:txXfrm>
    </dsp:sp>
    <dsp:sp modelId="{6C51E756-A087-403E-B48E-652E9A9E6850}">
      <dsp:nvSpPr>
        <dsp:cNvPr id="0" name=""/>
        <dsp:cNvSpPr/>
      </dsp:nvSpPr>
      <dsp:spPr>
        <a:xfrm rot="10800000">
          <a:off x="0" y="1867"/>
          <a:ext cx="9391649" cy="438339"/>
        </a:xfrm>
        <a:prstGeom prst="upArrowCallout">
          <a:avLst/>
        </a:prstGeom>
        <a:blipFill rotWithShape="0">
          <a:blip xmlns:r="http://schemas.openxmlformats.org/officeDocument/2006/relationships" r:embed="rId1">
            <a:duotone>
              <a:schemeClr val="lt1">
                <a:hueOff val="0"/>
                <a:satOff val="0"/>
                <a:lumOff val="0"/>
                <a:alphaOff val="0"/>
                <a:tint val="30000"/>
                <a:satMod val="300000"/>
              </a:schemeClr>
              <a:schemeClr val="lt1">
                <a:hueOff val="0"/>
                <a:satOff val="0"/>
                <a:lumOff val="0"/>
                <a:alphaOff val="0"/>
                <a:tint val="40000"/>
                <a:satMod val="200000"/>
              </a:schemeClr>
            </a:duotone>
          </a:blip>
          <a:tile tx="0" ty="0" sx="70000" sy="70000" flip="none" algn="ctr"/>
        </a:blipFill>
        <a:ln>
          <a:noFill/>
        </a:ln>
        <a:effectLst>
          <a:outerShdw blurRad="38100" dist="25400" dir="54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chemeClr val="accent2">
                  <a:lumMod val="50000"/>
                </a:schemeClr>
              </a:solidFill>
            </a:rPr>
            <a:t>Lay the child on their back on a hard table or the floor.  (Confirm position if doubt that patient is on floor/table.)</a:t>
          </a:r>
          <a:endParaRPr lang="en-US" sz="1200" b="1" kern="1200">
            <a:solidFill>
              <a:schemeClr val="accent2">
                <a:lumMod val="50000"/>
              </a:schemeClr>
            </a:solidFill>
          </a:endParaRPr>
        </a:p>
      </dsp:txBody>
      <dsp:txXfrm rot="10800000">
        <a:off x="0" y="1867"/>
        <a:ext cx="9391649" cy="2848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BFF99E13BA43FFB0178CD7DDC64721"/>
        <w:category>
          <w:name w:val="General"/>
          <w:gallery w:val="placeholder"/>
        </w:category>
        <w:types>
          <w:type w:val="bbPlcHdr"/>
        </w:types>
        <w:behaviors>
          <w:behavior w:val="content"/>
        </w:behaviors>
        <w:guid w:val="{D89EAC4D-0239-4401-9780-6D27F41DA430}"/>
      </w:docPartPr>
      <w:docPartBody>
        <w:p w:rsidR="00000000" w:rsidRDefault="001053D6" w:rsidP="001053D6">
          <w:pPr>
            <w:pStyle w:val="66BFF99E13BA43FFB0178CD7DDC6472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D6"/>
    <w:rsid w:val="0010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4ACEC9479478CB17B60B3343166F4">
    <w:name w:val="D0B4ACEC9479478CB17B60B3343166F4"/>
    <w:rsid w:val="001053D6"/>
  </w:style>
  <w:style w:type="paragraph" w:customStyle="1" w:styleId="66BFF99E13BA43FFB0178CD7DDC64721">
    <w:name w:val="66BFF99E13BA43FFB0178CD7DDC64721"/>
    <w:rsid w:val="001053D6"/>
  </w:style>
  <w:style w:type="paragraph" w:customStyle="1" w:styleId="C4A9615CD70548A4982ADEBCC1A56E21">
    <w:name w:val="C4A9615CD70548A4982ADEBCC1A56E21"/>
    <w:rsid w:val="001053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4ACEC9479478CB17B60B3343166F4">
    <w:name w:val="D0B4ACEC9479478CB17B60B3343166F4"/>
    <w:rsid w:val="001053D6"/>
  </w:style>
  <w:style w:type="paragraph" w:customStyle="1" w:styleId="66BFF99E13BA43FFB0178CD7DDC64721">
    <w:name w:val="66BFF99E13BA43FFB0178CD7DDC64721"/>
    <w:rsid w:val="001053D6"/>
  </w:style>
  <w:style w:type="paragraph" w:customStyle="1" w:styleId="C4A9615CD70548A4982ADEBCC1A56E21">
    <w:name w:val="C4A9615CD70548A4982ADEBCC1A56E21"/>
    <w:rsid w:val="00105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1</Pages>
  <Words>83</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2014-05-30T20:15:00Z</dcterms:created>
  <dcterms:modified xsi:type="dcterms:W3CDTF">2014-05-30T21:09:00Z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